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36E9E3" w14:textId="77777777" w:rsidR="005C6114" w:rsidRDefault="005C6114" w:rsidP="005C6114">
      <w:pPr>
        <w:spacing w:after="300"/>
      </w:pPr>
      <w:bookmarkStart w:id="0" w:name="_GoBack"/>
      <w:bookmarkEnd w:id="0"/>
    </w:p>
    <w:p w14:paraId="4B1974E6" w14:textId="77777777" w:rsidR="00146547" w:rsidRDefault="00A4716A">
      <w:pPr>
        <w:spacing w:after="300"/>
        <w:jc w:val="center"/>
      </w:pPr>
      <w:r>
        <w:rPr>
          <w:b/>
          <w:bCs/>
          <w:color w:val="1B3A5C"/>
          <w:sz w:val="38"/>
          <w:szCs w:val="38"/>
        </w:rPr>
        <w:t>TERMS OF REFERENCE</w:t>
      </w:r>
    </w:p>
    <w:p w14:paraId="2AA672B3" w14:textId="77777777" w:rsidR="00146547" w:rsidRDefault="00A4716A">
      <w:pPr>
        <w:spacing w:after="1000"/>
        <w:jc w:val="center"/>
      </w:pPr>
      <w:r>
        <w:rPr>
          <w:i/>
          <w:iCs/>
          <w:color w:val="D4AF37"/>
        </w:rPr>
        <w:t>Version Summary</w:t>
      </w:r>
    </w:p>
    <w:p w14:paraId="4E8AFA05" w14:textId="77777777" w:rsidR="00146547" w:rsidRDefault="00A4716A">
      <w:pPr>
        <w:spacing w:after="200"/>
        <w:jc w:val="center"/>
      </w:pPr>
      <w:r>
        <w:rPr>
          <w:b/>
          <w:bCs/>
          <w:color w:val="2E75B6"/>
          <w:sz w:val="30"/>
          <w:szCs w:val="30"/>
        </w:rPr>
        <w:t>Electromechanical Deputy to the Technical &amp; Maintenance Director</w:t>
      </w:r>
    </w:p>
    <w:p w14:paraId="44A6661C" w14:textId="77777777" w:rsidR="00146547" w:rsidRDefault="00A4716A">
      <w:pPr>
        <w:spacing w:after="1800"/>
        <w:jc w:val="center"/>
      </w:pPr>
      <w:r>
        <w:rPr>
          <w:i/>
          <w:iCs/>
          <w:color w:val="595959"/>
        </w:rPr>
        <w:t>Grade K8</w:t>
      </w:r>
    </w:p>
    <w:p w14:paraId="58F166E0" w14:textId="77777777" w:rsidR="00146547" w:rsidRDefault="00A4716A">
      <w:r>
        <w:br w:type="page"/>
      </w:r>
    </w:p>
    <w:p w14:paraId="4004898C" w14:textId="77777777" w:rsidR="00146547" w:rsidRDefault="00A4716A">
      <w:pPr>
        <w:pStyle w:val="Titre1"/>
      </w:pPr>
      <w:r>
        <w:lastRenderedPageBreak/>
        <w:t>1. Position Identification</w:t>
      </w:r>
    </w:p>
    <w:p w14:paraId="091DA877" w14:textId="77777777" w:rsidR="00146547" w:rsidRDefault="00146547">
      <w:pPr>
        <w:pBdr>
          <w:bottom w:val="single" w:sz="6" w:space="1" w:color="D4AF37"/>
        </w:pBdr>
        <w:spacing w:after="2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146547" w14:paraId="4017CC0B"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51D48039" w14:textId="77777777" w:rsidR="00146547" w:rsidRDefault="00A4716A">
            <w:r>
              <w:rPr>
                <w:b/>
                <w:bCs/>
                <w:color w:val="1B3A5C"/>
                <w:sz w:val="20"/>
                <w:szCs w:val="20"/>
              </w:rPr>
              <w:t>Position title</w:t>
            </w:r>
          </w:p>
        </w:tc>
        <w:tc>
          <w:tcPr>
            <w:tcW w:w="636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6047DDE0" w14:textId="77777777" w:rsidR="00146547" w:rsidRDefault="00A4716A">
            <w:r>
              <w:rPr>
                <w:color w:val="000000"/>
                <w:sz w:val="20"/>
                <w:szCs w:val="20"/>
              </w:rPr>
              <w:t>Electromechanical Deputy to the Technical &amp; Maintenance Director</w:t>
            </w:r>
          </w:p>
        </w:tc>
      </w:tr>
      <w:tr w:rsidR="00146547" w14:paraId="518F593A"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6BFB8A86" w14:textId="77777777" w:rsidR="00146547" w:rsidRDefault="00A4716A">
            <w:r>
              <w:rPr>
                <w:b/>
                <w:bCs/>
                <w:color w:val="1B3A5C"/>
                <w:sz w:val="20"/>
                <w:szCs w:val="20"/>
              </w:rPr>
              <w:t>Grade</w:t>
            </w:r>
          </w:p>
        </w:tc>
        <w:tc>
          <w:tcPr>
            <w:tcW w:w="636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2BFE304A" w14:textId="77777777" w:rsidR="00146547" w:rsidRDefault="00A4716A">
            <w:r>
              <w:rPr>
                <w:color w:val="000000"/>
                <w:sz w:val="20"/>
                <w:szCs w:val="20"/>
              </w:rPr>
              <w:t>K8 — K8 (Senior manager-level staff)</w:t>
            </w:r>
          </w:p>
        </w:tc>
      </w:tr>
      <w:tr w:rsidR="00146547" w14:paraId="0C3652F1"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035EF7D1" w14:textId="77777777" w:rsidR="00146547" w:rsidRDefault="00A4716A">
            <w:r>
              <w:rPr>
                <w:b/>
                <w:bCs/>
                <w:color w:val="1B3A5C"/>
                <w:sz w:val="20"/>
                <w:szCs w:val="20"/>
              </w:rPr>
              <w:t>Reports to</w:t>
            </w:r>
          </w:p>
        </w:tc>
        <w:tc>
          <w:tcPr>
            <w:tcW w:w="636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6D55B60F" w14:textId="77777777" w:rsidR="00146547" w:rsidRDefault="00A4716A">
            <w:r>
              <w:rPr>
                <w:color w:val="000000"/>
                <w:sz w:val="20"/>
                <w:szCs w:val="20"/>
              </w:rPr>
              <w:t>Technical &amp; Maintenance Director</w:t>
            </w:r>
          </w:p>
        </w:tc>
      </w:tr>
      <w:tr w:rsidR="00146547" w14:paraId="396BBADE"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1B1893D6" w14:textId="77777777" w:rsidR="00146547" w:rsidRDefault="00A4716A">
            <w:r>
              <w:rPr>
                <w:b/>
                <w:bCs/>
                <w:color w:val="1B3A5C"/>
                <w:sz w:val="20"/>
                <w:szCs w:val="20"/>
              </w:rPr>
              <w:t>Supervision</w:t>
            </w:r>
          </w:p>
        </w:tc>
        <w:tc>
          <w:tcPr>
            <w:tcW w:w="636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18EC39A2" w14:textId="77777777" w:rsidR="00146547" w:rsidRDefault="00A4716A">
            <w:r>
              <w:rPr>
                <w:color w:val="000000"/>
                <w:sz w:val="20"/>
                <w:szCs w:val="20"/>
              </w:rPr>
              <w:t>Maintenance technicians and operators, in coordination with the Maintenance service</w:t>
            </w:r>
          </w:p>
        </w:tc>
      </w:tr>
      <w:tr w:rsidR="00146547" w14:paraId="0465878C"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74ECA745" w14:textId="77777777" w:rsidR="00146547" w:rsidRDefault="00A4716A">
            <w:r>
              <w:rPr>
                <w:b/>
                <w:bCs/>
                <w:color w:val="1B3A5C"/>
                <w:sz w:val="20"/>
                <w:szCs w:val="20"/>
              </w:rPr>
              <w:t>Classification</w:t>
            </w:r>
          </w:p>
        </w:tc>
        <w:tc>
          <w:tcPr>
            <w:tcW w:w="636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35D9ECFD" w14:textId="77777777" w:rsidR="00146547" w:rsidRDefault="00A4716A">
            <w:r>
              <w:rPr>
                <w:color w:val="000000"/>
                <w:sz w:val="20"/>
                <w:szCs w:val="20"/>
              </w:rPr>
              <w:t>Technical supervisory position reporting to the Technical &amp; Maintenance Department — Technical deputy function for the Director</w:t>
            </w:r>
          </w:p>
        </w:tc>
      </w:tr>
    </w:tbl>
    <w:p w14:paraId="16EF58D4" w14:textId="77777777" w:rsidR="00146547" w:rsidRDefault="00A4716A">
      <w:pPr>
        <w:pStyle w:val="Titre1"/>
      </w:pPr>
      <w:r>
        <w:t>2. Purpose of the Position</w:t>
      </w:r>
    </w:p>
    <w:p w14:paraId="772F6805" w14:textId="77777777" w:rsidR="00146547" w:rsidRDefault="00146547">
      <w:pPr>
        <w:pBdr>
          <w:bottom w:val="single" w:sz="6" w:space="1" w:color="D4AF37"/>
        </w:pBdr>
        <w:spacing w:after="280"/>
      </w:pPr>
    </w:p>
    <w:p w14:paraId="70B6920E" w14:textId="77777777" w:rsidR="00146547" w:rsidRDefault="00A4716A">
      <w:pPr>
        <w:spacing w:after="200" w:line="340" w:lineRule="auto"/>
        <w:jc w:val="both"/>
      </w:pPr>
      <w:r>
        <w:rPr>
          <w:color w:val="000000"/>
        </w:rPr>
        <w:t>To assist the Technical &amp; Maintenance Director in managing the electromechanical maintenance of all industrial equipment, to technically supervise the maintenance team, to diagnose and resolve complex breakdowns, and to act as deputy for the Director in his absence in order to guarantee the operational continuity of the industrial production tool.</w:t>
      </w:r>
    </w:p>
    <w:p w14:paraId="270E283C" w14:textId="77777777" w:rsidR="00146547" w:rsidRDefault="00A4716A">
      <w:pPr>
        <w:pStyle w:val="Titre1"/>
      </w:pPr>
      <w:r>
        <w:t>3. Main Activities and Responsibilities</w:t>
      </w:r>
    </w:p>
    <w:p w14:paraId="652A5718" w14:textId="77777777" w:rsidR="00146547" w:rsidRDefault="00146547">
      <w:pPr>
        <w:pBdr>
          <w:bottom w:val="single" w:sz="6" w:space="1" w:color="D4AF37"/>
        </w:pBdr>
        <w:spacing w:after="280"/>
      </w:pPr>
    </w:p>
    <w:p w14:paraId="245C10A2" w14:textId="77777777" w:rsidR="00146547" w:rsidRDefault="00A4716A">
      <w:pPr>
        <w:spacing w:after="200" w:line="340" w:lineRule="auto"/>
        <w:jc w:val="both"/>
      </w:pPr>
      <w:r>
        <w:rPr>
          <w:color w:val="000000"/>
        </w:rPr>
        <w:t>The main activities of the position are organized around the following broad categories of responsibility.</w:t>
      </w:r>
    </w:p>
    <w:p w14:paraId="7AF6D351" w14:textId="77777777" w:rsidR="00146547" w:rsidRDefault="00146547">
      <w:pPr>
        <w:spacing w:after="200"/>
      </w:pPr>
    </w:p>
    <w:p w14:paraId="6A15BAAB" w14:textId="77777777" w:rsidR="00146547" w:rsidRDefault="00A4716A">
      <w:pPr>
        <w:spacing w:after="140" w:line="320" w:lineRule="auto"/>
        <w:ind w:left="360"/>
        <w:jc w:val="both"/>
      </w:pPr>
      <w:r>
        <w:rPr>
          <w:b/>
          <w:bCs/>
          <w:color w:val="1B3A5C"/>
        </w:rPr>
        <w:t xml:space="preserve">▪  </w:t>
      </w:r>
      <w:r>
        <w:t>Management of preventive and corrective maintenance of electromechanical equipment</w:t>
      </w:r>
    </w:p>
    <w:p w14:paraId="5EA70FDB" w14:textId="77777777" w:rsidR="00146547" w:rsidRDefault="00A4716A">
      <w:pPr>
        <w:spacing w:after="140" w:line="320" w:lineRule="auto"/>
        <w:ind w:left="360"/>
        <w:jc w:val="both"/>
      </w:pPr>
      <w:r>
        <w:rPr>
          <w:b/>
          <w:bCs/>
          <w:color w:val="1B3A5C"/>
        </w:rPr>
        <w:t xml:space="preserve">▪  </w:t>
      </w:r>
      <w:r>
        <w:t>Diagnosis and resolution of complex breakdowns on production lines</w:t>
      </w:r>
    </w:p>
    <w:p w14:paraId="4A182750" w14:textId="77777777" w:rsidR="00146547" w:rsidRDefault="00A4716A">
      <w:pPr>
        <w:spacing w:after="140" w:line="320" w:lineRule="auto"/>
        <w:ind w:left="360"/>
        <w:jc w:val="both"/>
      </w:pPr>
      <w:r>
        <w:rPr>
          <w:b/>
          <w:bCs/>
          <w:color w:val="1B3A5C"/>
        </w:rPr>
        <w:t xml:space="preserve">▪  </w:t>
      </w:r>
      <w:r>
        <w:t>Technical supervision of the maintenance team and knowledge transfer</w:t>
      </w:r>
    </w:p>
    <w:p w14:paraId="1BA91157" w14:textId="77777777" w:rsidR="00146547" w:rsidRDefault="00A4716A">
      <w:pPr>
        <w:spacing w:after="140" w:line="320" w:lineRule="auto"/>
        <w:ind w:left="360"/>
        <w:jc w:val="both"/>
      </w:pPr>
      <w:r>
        <w:rPr>
          <w:b/>
          <w:bCs/>
          <w:color w:val="1B3A5C"/>
        </w:rPr>
        <w:t xml:space="preserve">▪  </w:t>
      </w:r>
      <w:r>
        <w:t>Coordination with equipment suppliers and management of critical spare parts</w:t>
      </w:r>
    </w:p>
    <w:p w14:paraId="400AF1F3" w14:textId="77777777" w:rsidR="00146547" w:rsidRDefault="00A4716A">
      <w:pPr>
        <w:spacing w:after="140" w:line="320" w:lineRule="auto"/>
        <w:ind w:left="360"/>
        <w:jc w:val="both"/>
      </w:pPr>
      <w:r>
        <w:rPr>
          <w:b/>
          <w:bCs/>
          <w:color w:val="1B3A5C"/>
        </w:rPr>
        <w:t xml:space="preserve">▪  </w:t>
      </w:r>
      <w:r>
        <w:t>Deputizing for the Technical &amp; Maintenance Director in his absence</w:t>
      </w:r>
    </w:p>
    <w:p w14:paraId="7EF0CBB8" w14:textId="77777777" w:rsidR="00146547" w:rsidRDefault="00A4716A">
      <w:pPr>
        <w:spacing w:after="140" w:line="320" w:lineRule="auto"/>
        <w:ind w:left="360"/>
        <w:jc w:val="both"/>
      </w:pPr>
      <w:r>
        <w:rPr>
          <w:b/>
          <w:bCs/>
          <w:color w:val="1B3A5C"/>
        </w:rPr>
        <w:t xml:space="preserve">▪  </w:t>
      </w:r>
      <w:r>
        <w:t>Participation in technical projects related to the industrial expansion</w:t>
      </w:r>
    </w:p>
    <w:p w14:paraId="76C446E1" w14:textId="77777777" w:rsidR="00146547" w:rsidRDefault="00A4716A">
      <w:pPr>
        <w:spacing w:after="140" w:line="320" w:lineRule="auto"/>
        <w:ind w:left="360"/>
        <w:jc w:val="both"/>
      </w:pPr>
      <w:r>
        <w:rPr>
          <w:b/>
          <w:bCs/>
          <w:color w:val="1B3A5C"/>
        </w:rPr>
        <w:t xml:space="preserve">▪  </w:t>
      </w:r>
      <w:r>
        <w:t>Contribution to installation safety and standards compliance</w:t>
      </w:r>
    </w:p>
    <w:p w14:paraId="62E01B73" w14:textId="77777777" w:rsidR="00146547" w:rsidRDefault="00A4716A">
      <w:pPr>
        <w:spacing w:after="140" w:line="320" w:lineRule="auto"/>
        <w:ind w:left="360"/>
        <w:jc w:val="both"/>
      </w:pPr>
      <w:r>
        <w:rPr>
          <w:b/>
          <w:bCs/>
          <w:color w:val="1B3A5C"/>
        </w:rPr>
        <w:lastRenderedPageBreak/>
        <w:t xml:space="preserve">▪  </w:t>
      </w:r>
      <w:r>
        <w:t>Regular technical reporting to the Technical &amp; Maintenance Director</w:t>
      </w:r>
    </w:p>
    <w:p w14:paraId="4A89F267" w14:textId="77777777" w:rsidR="005C6114" w:rsidRDefault="005C6114" w:rsidP="005C6114"/>
    <w:p w14:paraId="29253B47" w14:textId="77777777" w:rsidR="00146547" w:rsidRDefault="00A4716A" w:rsidP="005C6114">
      <w:r>
        <w:rPr>
          <w:b/>
          <w:bCs/>
          <w:color w:val="1B3A5C"/>
          <w:sz w:val="32"/>
          <w:szCs w:val="32"/>
        </w:rPr>
        <w:t>4. Required Profile</w:t>
      </w:r>
    </w:p>
    <w:p w14:paraId="145FCED0" w14:textId="77777777" w:rsidR="00146547" w:rsidRDefault="00146547">
      <w:pPr>
        <w:pBdr>
          <w:bottom w:val="single" w:sz="6" w:space="1" w:color="D4AF37"/>
        </w:pBdr>
        <w:spacing w:after="280"/>
      </w:pPr>
    </w:p>
    <w:p w14:paraId="3A8DC7FF" w14:textId="77777777" w:rsidR="00146547" w:rsidRDefault="00A4716A">
      <w:pPr>
        <w:pStyle w:val="Titre2"/>
      </w:pPr>
      <w:r>
        <w:t>4.1 Education</w:t>
      </w:r>
    </w:p>
    <w:p w14:paraId="6C3E5195" w14:textId="77777777" w:rsidR="00146547" w:rsidRDefault="00A4716A">
      <w:pPr>
        <w:spacing w:after="200" w:line="340" w:lineRule="auto"/>
        <w:jc w:val="both"/>
      </w:pPr>
      <w:r>
        <w:rPr>
          <w:color w:val="000000"/>
        </w:rPr>
        <w:t>Bachelor's to Master's degree in electromechanics, electrical engineering, industrial engineering, industrial maintenance or equivalent</w:t>
      </w:r>
    </w:p>
    <w:p w14:paraId="2DCCBA11" w14:textId="77777777" w:rsidR="00146547" w:rsidRDefault="00A4716A">
      <w:pPr>
        <w:pStyle w:val="Titre2"/>
      </w:pPr>
      <w:r>
        <w:t>4.2 Professional Experience</w:t>
      </w:r>
    </w:p>
    <w:p w14:paraId="220AD83F" w14:textId="77777777" w:rsidR="00146547" w:rsidRDefault="00A4716A">
      <w:pPr>
        <w:spacing w:after="200" w:line="340" w:lineRule="auto"/>
        <w:jc w:val="both"/>
      </w:pPr>
      <w:r>
        <w:rPr>
          <w:color w:val="000000"/>
        </w:rPr>
        <w:t>Minimum 5 years in industrial maintenance including significant experience on automated production equipment</w:t>
      </w:r>
    </w:p>
    <w:p w14:paraId="1516B9F6" w14:textId="77777777" w:rsidR="00146547" w:rsidRDefault="00A4716A">
      <w:pPr>
        <w:pStyle w:val="Titre2"/>
      </w:pPr>
      <w:r>
        <w:t>4.3 Technical Skills</w:t>
      </w:r>
    </w:p>
    <w:p w14:paraId="23E8DA60" w14:textId="77777777" w:rsidR="00146547" w:rsidRDefault="00A4716A">
      <w:pPr>
        <w:spacing w:after="200" w:line="340" w:lineRule="auto"/>
        <w:jc w:val="both"/>
      </w:pPr>
      <w:r>
        <w:rPr>
          <w:color w:val="000000"/>
        </w:rPr>
        <w:t>Mastery of electromechanics, industrial electricity, automation, pneumatics and hydraulics. Reading of technical diagrams. Complex breakdown diagnosis.</w:t>
      </w:r>
    </w:p>
    <w:p w14:paraId="370E5DB5" w14:textId="77777777" w:rsidR="00146547" w:rsidRDefault="00A4716A">
      <w:pPr>
        <w:pStyle w:val="Titre2"/>
      </w:pPr>
      <w:r>
        <w:t>4.4 Behavioral Skills</w:t>
      </w:r>
    </w:p>
    <w:p w14:paraId="3D2DB183" w14:textId="77777777" w:rsidR="00146547" w:rsidRDefault="00A4716A">
      <w:pPr>
        <w:spacing w:after="200" w:line="340" w:lineRule="auto"/>
        <w:jc w:val="both"/>
      </w:pPr>
      <w:r>
        <w:rPr>
          <w:color w:val="000000"/>
        </w:rPr>
        <w:t>Rigor, sense of responsibility, supervisory ability, responsiveness, autonomy, teaching ability, availability, analytical mindset</w:t>
      </w:r>
    </w:p>
    <w:p w14:paraId="1CFFB061" w14:textId="77777777" w:rsidR="00146547" w:rsidRDefault="00A4716A">
      <w:pPr>
        <w:pStyle w:val="Titre1"/>
      </w:pPr>
      <w:r>
        <w:t>5. Working Conditions</w:t>
      </w:r>
    </w:p>
    <w:p w14:paraId="181E3F26" w14:textId="77777777" w:rsidR="00146547" w:rsidRDefault="00146547">
      <w:pPr>
        <w:pBdr>
          <w:bottom w:val="single" w:sz="6" w:space="1" w:color="D4AF37"/>
        </w:pBdr>
        <w:spacing w:after="280"/>
      </w:pPr>
    </w:p>
    <w:p w14:paraId="5B695A56" w14:textId="77777777" w:rsidR="00146547" w:rsidRDefault="00A4716A">
      <w:pPr>
        <w:spacing w:after="200" w:line="340" w:lineRule="auto"/>
        <w:jc w:val="both"/>
        <w:rPr>
          <w:color w:val="000000"/>
        </w:rPr>
      </w:pPr>
      <w:r>
        <w:rPr>
          <w:color w:val="000000"/>
        </w:rPr>
        <w:t>Position based at production sites with presence required during production hours. Extended availability and on-call duty in the event of critical breakdowns. Possible work during shifted hours.</w:t>
      </w:r>
    </w:p>
    <w:p w14:paraId="73BB84A8" w14:textId="77777777" w:rsidR="005C6114" w:rsidRDefault="005C6114">
      <w:pPr>
        <w:spacing w:after="200" w:line="340" w:lineRule="auto"/>
        <w:jc w:val="both"/>
        <w:rPr>
          <w:color w:val="000000"/>
        </w:rPr>
      </w:pPr>
    </w:p>
    <w:p w14:paraId="7BDD250D" w14:textId="77777777" w:rsidR="005C6114" w:rsidRDefault="005C6114">
      <w:pPr>
        <w:spacing w:after="200" w:line="340" w:lineRule="auto"/>
        <w:jc w:val="both"/>
        <w:rPr>
          <w:color w:val="000000"/>
        </w:rPr>
      </w:pPr>
    </w:p>
    <w:p w14:paraId="6DE36605" w14:textId="77777777" w:rsidR="005C6114" w:rsidRDefault="005C6114">
      <w:pPr>
        <w:spacing w:after="200" w:line="340" w:lineRule="auto"/>
        <w:jc w:val="both"/>
      </w:pPr>
    </w:p>
    <w:p w14:paraId="4F346BF4" w14:textId="77777777" w:rsidR="001816CA" w:rsidRDefault="001816CA">
      <w:pPr>
        <w:pStyle w:val="Titre1"/>
      </w:pPr>
    </w:p>
    <w:p w14:paraId="4C9E0E78" w14:textId="77777777" w:rsidR="001816CA" w:rsidRDefault="001816CA">
      <w:pPr>
        <w:pStyle w:val="Titre1"/>
      </w:pPr>
    </w:p>
    <w:p w14:paraId="47CDC939" w14:textId="76C3B25A" w:rsidR="00146547" w:rsidRDefault="00A4716A">
      <w:pPr>
        <w:pStyle w:val="Titre1"/>
      </w:pPr>
      <w:r>
        <w:lastRenderedPageBreak/>
        <w:t>6. Performance Indicators</w:t>
      </w:r>
    </w:p>
    <w:p w14:paraId="3CAD6FD7" w14:textId="77777777" w:rsidR="00146547" w:rsidRDefault="00146547">
      <w:pPr>
        <w:pBdr>
          <w:bottom w:val="single" w:sz="6" w:space="1" w:color="D4AF37"/>
        </w:pBdr>
        <w:spacing w:after="280"/>
      </w:pPr>
    </w:p>
    <w:p w14:paraId="64A866AA" w14:textId="77777777" w:rsidR="00146547" w:rsidRDefault="00A4716A">
      <w:pPr>
        <w:spacing w:after="200" w:line="340" w:lineRule="auto"/>
        <w:jc w:val="both"/>
      </w:pPr>
      <w:r>
        <w:rPr>
          <w:color w:val="000000"/>
        </w:rPr>
        <w:t>The indicators below will be used to periodically assess the performance of the position holder. They will be discussed during the annual performance review.</w:t>
      </w:r>
    </w:p>
    <w:p w14:paraId="2B77869D" w14:textId="77777777" w:rsidR="00146547" w:rsidRDefault="00146547">
      <w:pPr>
        <w:spacing w:after="200"/>
      </w:pPr>
    </w:p>
    <w:p w14:paraId="2373FC5E" w14:textId="77777777" w:rsidR="00146547" w:rsidRDefault="00A4716A">
      <w:pPr>
        <w:spacing w:after="140" w:line="320" w:lineRule="auto"/>
        <w:ind w:left="360"/>
        <w:jc w:val="both"/>
      </w:pPr>
      <w:r>
        <w:rPr>
          <w:b/>
          <w:bCs/>
          <w:color w:val="1B3A5C"/>
        </w:rPr>
        <w:t xml:space="preserve">▪  </w:t>
      </w:r>
      <w:r>
        <w:t>Production equipment availability rate (target &gt; 92%)</w:t>
      </w:r>
    </w:p>
    <w:p w14:paraId="33A578FE" w14:textId="77777777" w:rsidR="00146547" w:rsidRDefault="00A4716A">
      <w:pPr>
        <w:spacing w:after="140" w:line="320" w:lineRule="auto"/>
        <w:ind w:left="360"/>
        <w:jc w:val="both"/>
      </w:pPr>
      <w:r>
        <w:rPr>
          <w:b/>
          <w:bCs/>
          <w:color w:val="1B3A5C"/>
        </w:rPr>
        <w:t xml:space="preserve">▪  </w:t>
      </w:r>
      <w:r>
        <w:t>Mean time to repair breakdowns (target: downward trend)</w:t>
      </w:r>
    </w:p>
    <w:p w14:paraId="6E1F6FC1" w14:textId="77777777" w:rsidR="00146547" w:rsidRDefault="00A4716A">
      <w:pPr>
        <w:spacing w:after="140" w:line="320" w:lineRule="auto"/>
        <w:ind w:left="360"/>
        <w:jc w:val="both"/>
      </w:pPr>
      <w:r>
        <w:rPr>
          <w:b/>
          <w:bCs/>
          <w:color w:val="1B3A5C"/>
        </w:rPr>
        <w:t xml:space="preserve">▪  </w:t>
      </w:r>
      <w:r>
        <w:t>Preventive maintenance plan completion rate (target &gt; 90%)</w:t>
      </w:r>
    </w:p>
    <w:p w14:paraId="470F23E4" w14:textId="77777777" w:rsidR="00146547" w:rsidRDefault="00A4716A">
      <w:pPr>
        <w:spacing w:after="140" w:line="320" w:lineRule="auto"/>
        <w:ind w:left="360"/>
        <w:jc w:val="both"/>
      </w:pPr>
      <w:r>
        <w:rPr>
          <w:b/>
          <w:bCs/>
          <w:color w:val="1B3A5C"/>
        </w:rPr>
        <w:t xml:space="preserve">▪  </w:t>
      </w:r>
      <w:r>
        <w:t>Frequency of recurring breakdowns (target: continuous reduction)</w:t>
      </w:r>
    </w:p>
    <w:p w14:paraId="2AE0C782" w14:textId="77777777" w:rsidR="00146547" w:rsidRDefault="00A4716A">
      <w:pPr>
        <w:spacing w:after="140" w:line="320" w:lineRule="auto"/>
        <w:ind w:left="360"/>
        <w:jc w:val="both"/>
      </w:pPr>
      <w:r>
        <w:rPr>
          <w:b/>
          <w:bCs/>
          <w:color w:val="1B3A5C"/>
        </w:rPr>
        <w:t xml:space="preserve">▪  </w:t>
      </w:r>
      <w:r>
        <w:t>Skill development level of the maintenance team (annual assessment)</w:t>
      </w:r>
    </w:p>
    <w:p w14:paraId="0C528C5D" w14:textId="77777777" w:rsidR="00146547" w:rsidRDefault="00A4716A">
      <w:pPr>
        <w:spacing w:after="140" w:line="320" w:lineRule="auto"/>
        <w:ind w:left="360"/>
        <w:jc w:val="both"/>
      </w:pPr>
      <w:r>
        <w:rPr>
          <w:b/>
          <w:bCs/>
          <w:color w:val="1B3A5C"/>
        </w:rPr>
        <w:t xml:space="preserve">▪  </w:t>
      </w:r>
      <w:r>
        <w:t>Compliance with the maintenance budget and optimization of spare parts costs</w:t>
      </w:r>
    </w:p>
    <w:p w14:paraId="55DF7FDC" w14:textId="77777777" w:rsidR="005C6114" w:rsidRDefault="005C6114">
      <w:pPr>
        <w:spacing w:after="140" w:line="320" w:lineRule="auto"/>
        <w:ind w:left="360"/>
        <w:jc w:val="both"/>
      </w:pPr>
    </w:p>
    <w:p w14:paraId="7214A11D" w14:textId="77777777" w:rsidR="00146547" w:rsidRDefault="00146547">
      <w:pPr>
        <w:pBdr>
          <w:top w:val="single" w:sz="6" w:space="1" w:color="D4AF37"/>
        </w:pBdr>
        <w:spacing w:before="400" w:after="200"/>
      </w:pPr>
    </w:p>
    <w:p w14:paraId="1C75D9DC" w14:textId="77777777" w:rsidR="00146547" w:rsidRDefault="00A4716A">
      <w:pPr>
        <w:spacing w:after="100"/>
        <w:jc w:val="center"/>
      </w:pPr>
      <w:r>
        <w:rPr>
          <w:b/>
          <w:bCs/>
          <w:color w:val="1B3A5C"/>
          <w:sz w:val="20"/>
          <w:szCs w:val="20"/>
        </w:rPr>
        <w:t>TERMS OF REFERENCE — ELECTROMECHANICAL DEPUTY</w:t>
      </w:r>
    </w:p>
    <w:p w14:paraId="70339E5E" w14:textId="6EEBD1CD" w:rsidR="00146547" w:rsidRDefault="00A4716A">
      <w:pPr>
        <w:jc w:val="center"/>
      </w:pPr>
      <w:r>
        <w:rPr>
          <w:i/>
          <w:iCs/>
          <w:color w:val="595959"/>
          <w:sz w:val="18"/>
          <w:szCs w:val="18"/>
        </w:rPr>
        <w:t>Summary</w:t>
      </w:r>
    </w:p>
    <w:sectPr w:rsidR="00146547">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1D3CFA" w14:textId="77777777" w:rsidR="00290EBF" w:rsidRDefault="00290EBF">
      <w:r>
        <w:separator/>
      </w:r>
    </w:p>
  </w:endnote>
  <w:endnote w:type="continuationSeparator" w:id="0">
    <w:p w14:paraId="55817AA3" w14:textId="77777777" w:rsidR="00290EBF" w:rsidRDefault="00290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CC4F3" w14:textId="4E324DEB" w:rsidR="00146547" w:rsidRDefault="00A4716A">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6364C6">
      <w:rPr>
        <w:noProof/>
        <w:color w:val="595959"/>
        <w:sz w:val="16"/>
        <w:szCs w:val="16"/>
      </w:rPr>
      <w:t>4</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6364C6">
      <w:rPr>
        <w:noProof/>
        <w:color w:val="595959"/>
        <w:sz w:val="16"/>
        <w:szCs w:val="16"/>
      </w:rPr>
      <w:t>4</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E4E604" w14:textId="77777777" w:rsidR="00290EBF" w:rsidRDefault="00290EBF">
      <w:r>
        <w:separator/>
      </w:r>
    </w:p>
  </w:footnote>
  <w:footnote w:type="continuationSeparator" w:id="0">
    <w:p w14:paraId="2E48013E" w14:textId="77777777" w:rsidR="00290EBF" w:rsidRDefault="00290E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8A4B9" w14:textId="08440E9A" w:rsidR="00146547" w:rsidRDefault="00146547">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A3ACB"/>
    <w:multiLevelType w:val="hybridMultilevel"/>
    <w:tmpl w:val="705AAD80"/>
    <w:lvl w:ilvl="0" w:tplc="BB2C3598">
      <w:start w:val="1"/>
      <w:numFmt w:val="bullet"/>
      <w:lvlText w:val="●"/>
      <w:lvlJc w:val="left"/>
      <w:pPr>
        <w:ind w:left="720" w:hanging="360"/>
      </w:pPr>
    </w:lvl>
    <w:lvl w:ilvl="1" w:tplc="597EBB6A">
      <w:start w:val="1"/>
      <w:numFmt w:val="bullet"/>
      <w:lvlText w:val="○"/>
      <w:lvlJc w:val="left"/>
      <w:pPr>
        <w:ind w:left="1440" w:hanging="360"/>
      </w:pPr>
    </w:lvl>
    <w:lvl w:ilvl="2" w:tplc="5134A98C">
      <w:start w:val="1"/>
      <w:numFmt w:val="bullet"/>
      <w:lvlText w:val="■"/>
      <w:lvlJc w:val="left"/>
      <w:pPr>
        <w:ind w:left="2160" w:hanging="360"/>
      </w:pPr>
    </w:lvl>
    <w:lvl w:ilvl="3" w:tplc="F78E914C">
      <w:start w:val="1"/>
      <w:numFmt w:val="bullet"/>
      <w:lvlText w:val="●"/>
      <w:lvlJc w:val="left"/>
      <w:pPr>
        <w:ind w:left="2880" w:hanging="360"/>
      </w:pPr>
    </w:lvl>
    <w:lvl w:ilvl="4" w:tplc="9BF0D8E2">
      <w:start w:val="1"/>
      <w:numFmt w:val="bullet"/>
      <w:lvlText w:val="○"/>
      <w:lvlJc w:val="left"/>
      <w:pPr>
        <w:ind w:left="3600" w:hanging="360"/>
      </w:pPr>
    </w:lvl>
    <w:lvl w:ilvl="5" w:tplc="D102DE90">
      <w:start w:val="1"/>
      <w:numFmt w:val="bullet"/>
      <w:lvlText w:val="■"/>
      <w:lvlJc w:val="left"/>
      <w:pPr>
        <w:ind w:left="4320" w:hanging="360"/>
      </w:pPr>
    </w:lvl>
    <w:lvl w:ilvl="6" w:tplc="D2B4F79E">
      <w:start w:val="1"/>
      <w:numFmt w:val="bullet"/>
      <w:lvlText w:val="●"/>
      <w:lvlJc w:val="left"/>
      <w:pPr>
        <w:ind w:left="5040" w:hanging="360"/>
      </w:pPr>
    </w:lvl>
    <w:lvl w:ilvl="7" w:tplc="F7087C72">
      <w:start w:val="1"/>
      <w:numFmt w:val="bullet"/>
      <w:lvlText w:val="●"/>
      <w:lvlJc w:val="left"/>
      <w:pPr>
        <w:ind w:left="5760" w:hanging="360"/>
      </w:pPr>
    </w:lvl>
    <w:lvl w:ilvl="8" w:tplc="B8F0843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547"/>
    <w:rsid w:val="00146547"/>
    <w:rsid w:val="001816CA"/>
    <w:rsid w:val="00183081"/>
    <w:rsid w:val="00290EBF"/>
    <w:rsid w:val="005C6114"/>
    <w:rsid w:val="006364C6"/>
    <w:rsid w:val="006679AF"/>
    <w:rsid w:val="00A4716A"/>
    <w:rsid w:val="00CC4695"/>
    <w:rsid w:val="00FF7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EB5E2"/>
  <w15:docId w15:val="{049B8C8A-7504-4E59-8C3F-07CD38F3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qFormat/>
    <w:pPr>
      <w:spacing w:before="320" w:after="200"/>
      <w:outlineLvl w:val="0"/>
    </w:pPr>
    <w:rPr>
      <w:b/>
      <w:bCs/>
      <w:color w:val="1B3A5C"/>
      <w:sz w:val="32"/>
      <w:szCs w:val="32"/>
    </w:rPr>
  </w:style>
  <w:style w:type="paragraph" w:styleId="Titre2">
    <w:name w:val="heading 2"/>
    <w:qFormat/>
    <w:pPr>
      <w:spacing w:before="280" w:after="160"/>
      <w:outlineLvl w:val="1"/>
    </w:pPr>
    <w:rPr>
      <w:b/>
      <w:bCs/>
      <w:color w:val="2E75B6"/>
      <w:sz w:val="26"/>
      <w:szCs w:val="26"/>
    </w:rPr>
  </w:style>
  <w:style w:type="paragraph" w:styleId="Titre3">
    <w:name w:val="heading 3"/>
    <w:qFormat/>
    <w:pPr>
      <w:outlineLvl w:val="2"/>
    </w:pPr>
    <w:rPr>
      <w:color w:val="1F4D78"/>
      <w:sz w:val="24"/>
      <w:szCs w:val="24"/>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5C6114"/>
    <w:pPr>
      <w:tabs>
        <w:tab w:val="center" w:pos="4680"/>
        <w:tab w:val="right" w:pos="9360"/>
      </w:tabs>
    </w:pPr>
  </w:style>
  <w:style w:type="character" w:customStyle="1" w:styleId="En-tteCar">
    <w:name w:val="En-tête Car"/>
    <w:basedOn w:val="Policepardfaut"/>
    <w:link w:val="En-tte"/>
    <w:uiPriority w:val="99"/>
    <w:rsid w:val="005C6114"/>
  </w:style>
  <w:style w:type="paragraph" w:styleId="Pieddepage">
    <w:name w:val="footer"/>
    <w:basedOn w:val="Normal"/>
    <w:link w:val="PieddepageCar"/>
    <w:uiPriority w:val="99"/>
    <w:unhideWhenUsed/>
    <w:rsid w:val="005C6114"/>
    <w:pPr>
      <w:tabs>
        <w:tab w:val="center" w:pos="4680"/>
        <w:tab w:val="right" w:pos="9360"/>
      </w:tabs>
    </w:pPr>
  </w:style>
  <w:style w:type="character" w:customStyle="1" w:styleId="PieddepageCar">
    <w:name w:val="Pied de page Car"/>
    <w:basedOn w:val="Policepardfaut"/>
    <w:link w:val="Pieddepage"/>
    <w:uiPriority w:val="99"/>
    <w:rsid w:val="005C61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2676</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ACCUEIL</cp:lastModifiedBy>
  <cp:revision>2</cp:revision>
  <dcterms:created xsi:type="dcterms:W3CDTF">2026-10-06T09:12:00Z</dcterms:created>
  <dcterms:modified xsi:type="dcterms:W3CDTF">2026-10-06T09:12:00Z</dcterms:modified>
</cp:coreProperties>
</file>